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99" w:type="dxa"/>
        <w:tblLook w:val="04A0" w:firstRow="1" w:lastRow="0" w:firstColumn="1" w:lastColumn="0" w:noHBand="0" w:noVBand="1"/>
      </w:tblPr>
      <w:tblGrid>
        <w:gridCol w:w="3760"/>
        <w:gridCol w:w="11339"/>
      </w:tblGrid>
      <w:tr w:rsidR="00276AF0" w:rsidRPr="006C3DC0" w:rsidTr="0092577E">
        <w:trPr>
          <w:trHeight w:val="826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AF0" w:rsidRPr="006C3DC0" w:rsidRDefault="00276AF0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Beds</w:t>
            </w:r>
          </w:p>
        </w:tc>
        <w:tc>
          <w:tcPr>
            <w:tcW w:w="1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physical beds managed by critical care within your standard foot</w:t>
            </w:r>
            <w:r w:rsidR="004938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print</w:t>
            </w:r>
            <w:r w:rsidR="00C43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(Bed Spaces)</w:t>
            </w:r>
          </w:p>
          <w:p w:rsidR="00276AF0" w:rsidRPr="006C3DC0" w:rsidRDefault="00276AF0" w:rsidP="00D25D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Number of bed spaces within the unit</w:t>
            </w:r>
            <w:r w:rsidR="00AE604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  <w:bookmarkStart w:id="0" w:name="_GoBack"/>
            <w:bookmarkEnd w:id="0"/>
            <w:r w:rsidR="0049383B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(these may be opened as surge beds )</w:t>
            </w:r>
          </w:p>
        </w:tc>
      </w:tr>
      <w:tr w:rsidR="00276AF0" w:rsidRPr="006C3DC0" w:rsidTr="0092577E">
        <w:trPr>
          <w:trHeight w:val="826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Number of physical beds managed by critical care outside your standard footprint (Open Surge Beds) </w:t>
            </w:r>
          </w:p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Number of beds open outside the unit additional to baseline beds </w:t>
            </w:r>
          </w:p>
        </w:tc>
      </w:tr>
      <w:tr w:rsidR="00276AF0" w:rsidRPr="006C3DC0" w:rsidTr="0092577E">
        <w:trPr>
          <w:trHeight w:val="826"/>
        </w:trPr>
        <w:tc>
          <w:tcPr>
            <w:tcW w:w="3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How many L3 equivalent beds do you currently have empty and available</w:t>
            </w:r>
          </w:p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Number of L3 Beds available (convert the L2 empty beds to L3 if possible, </w:t>
            </w:r>
            <w:r w:rsidRPr="00276AF0">
              <w:rPr>
                <w:rFonts w:ascii="Calibri" w:eastAsia="Times New Roman" w:hAnsi="Calibri" w:cs="Calibri"/>
                <w:b/>
                <w:bCs/>
                <w:i/>
                <w:color w:val="FF0000"/>
                <w:sz w:val="24"/>
                <w:szCs w:val="24"/>
                <w:lang w:eastAsia="en-GB"/>
              </w:rPr>
              <w:t>some will not be able to convert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76AF0" w:rsidRPr="006C3DC0" w:rsidTr="0092577E">
        <w:trPr>
          <w:trHeight w:val="826"/>
        </w:trPr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extra physical critical care beds could you open with 48 hours</w:t>
            </w:r>
          </w:p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6AF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Number of beds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that can be opened within 48 hrs to use </w:t>
            </w:r>
            <w:r w:rsidR="00AE604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(staffed and ready) </w:t>
            </w:r>
          </w:p>
        </w:tc>
      </w:tr>
      <w:tr w:rsidR="006C3DC0" w:rsidRPr="006C3DC0" w:rsidTr="0092577E">
        <w:trPr>
          <w:trHeight w:val="879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6AF0" w:rsidRPr="0092577E" w:rsidRDefault="00276AF0" w:rsidP="00276A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  <w:r w:rsidRP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Populated</w:t>
            </w:r>
          </w:p>
          <w:p w:rsidR="006C3DC0" w:rsidRPr="0092577E" w:rsidRDefault="00C43FE7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 xml:space="preserve">Baseline beds </w:t>
            </w:r>
            <w:r w:rsidR="006C3DC0"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(FIXED)</w:t>
            </w:r>
          </w:p>
          <w:p w:rsidR="00276AF0" w:rsidRPr="006C3DC0" w:rsidRDefault="00276AF0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lightGray"/>
                <w:lang w:eastAsia="en-GB"/>
              </w:rPr>
            </w:pPr>
            <w:r w:rsidRPr="0092577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highlight w:val="lightGray"/>
                <w:lang w:eastAsia="en-GB"/>
              </w:rPr>
              <w:t xml:space="preserve">These beds may be located in a different place to allow COVID free pathways 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2577E" w:rsidRPr="0092577E" w:rsidRDefault="0092577E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  <w:p w:rsidR="006C3DC0" w:rsidRPr="0092577E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Total current baseline Level 2 beds</w:t>
            </w:r>
          </w:p>
          <w:p w:rsidR="0092577E" w:rsidRPr="006C3DC0" w:rsidRDefault="0092577E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</w:tr>
      <w:tr w:rsidR="006C3DC0" w:rsidRPr="006C3DC0" w:rsidTr="0092577E">
        <w:trPr>
          <w:trHeight w:val="879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Total current baseline Level 3 beds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3DC0" w:rsidRDefault="006C3DC0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Stock of Machines</w:t>
            </w: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br/>
              <w:t xml:space="preserve">Complete once                                                            </w:t>
            </w:r>
            <w:r w:rsidRPr="006C3D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Please only update if </w:t>
            </w:r>
            <w:r w:rsidRPr="006C3DC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br/>
              <w:t>numbers change</w:t>
            </w:r>
            <w:r w:rsidR="00276AF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  <w:p w:rsidR="00276AF0" w:rsidRPr="006C3DC0" w:rsidRDefault="00276AF0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FF0000"/>
                <w:sz w:val="24"/>
                <w:szCs w:val="24"/>
                <w:lang w:eastAsia="en-GB"/>
              </w:rPr>
              <w:t>Only count the machine once -  at its highest capability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invasive ICU ventilators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non-invasive ventilators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Number of other ventilators </w:t>
            </w:r>
            <w:r w:rsidR="00276A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(</w:t>
            </w:r>
            <w:r w:rsidR="00276AF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e.g. Transfer ventilators)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High Flow Nasal Oxygen units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Reverse Osmosis (RO) points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Number of machines for </w:t>
            </w:r>
            <w:proofErr w:type="spellStart"/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haemofiltration</w:t>
            </w:r>
            <w:proofErr w:type="spellEnd"/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registered nurses on shift whose normal practice is within critical care</w:t>
            </w:r>
          </w:p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Regular critical care establishment 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registered nurses on shift whose normally do not practice within critical care</w:t>
            </w:r>
          </w:p>
          <w:p w:rsidR="00276AF0" w:rsidRPr="006C3DC0" w:rsidRDefault="00276AF0" w:rsidP="008D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Redeployed staff</w:t>
            </w:r>
            <w:r w:rsidR="008D5F8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other nursing support staff on shift today</w:t>
            </w:r>
          </w:p>
          <w:p w:rsidR="00276AF0" w:rsidRPr="006C3DC0" w:rsidRDefault="00276AF0" w:rsidP="008D5F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Including HCA 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Are you current able to provide nurse ratios as per Intensive Care Society (GPICS) guidelines</w:t>
            </w:r>
          </w:p>
          <w:p w:rsidR="00276AF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Level 3 -1 Competent Critical Care Registered Nurse: 1 Patient</w:t>
            </w:r>
          </w:p>
          <w:p w:rsidR="0092577E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Level 2 = 1 Competent Critical Care Registered Nurse: 2 Patients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Patients </w:t>
            </w:r>
            <w:r w:rsidR="00C43FE7" w:rsidRPr="006C3DC0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(all)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Total number of patients in critical care beds </w:t>
            </w:r>
          </w:p>
          <w:p w:rsidR="00276AF0" w:rsidRPr="006C3DC0" w:rsidRDefault="00276AF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All the patients managed by critical care (unit / surge areas / both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covid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and non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covid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)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Number of confirmed COVID patients in critical care beds 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Number of suspected COVID patients in critical care beds 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C0" w:rsidRPr="006C3DC0" w:rsidRDefault="006C3DC0" w:rsidP="00C43F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Patients </w:t>
            </w:r>
            <w:r w:rsidR="00C43FE7" w:rsidRPr="00C43FE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(Non- COVID)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 number using invasive ventilation</w:t>
            </w:r>
            <w:r w:rsid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(e.g. L3)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 number using non-invasive ventilation</w:t>
            </w:r>
            <w:r w:rsid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(e.g. L2)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Total number using High Flow Nasal Oxygen units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How many patients received </w:t>
            </w:r>
            <w:proofErr w:type="spellStart"/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Haemofiltration</w:t>
            </w:r>
            <w:proofErr w:type="spellEnd"/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in the last 24 hours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How many patients received Haemodialysis in the last 24 </w:t>
            </w:r>
            <w:proofErr w:type="gramStart"/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hours</w:t>
            </w:r>
            <w:proofErr w:type="gramEnd"/>
          </w:p>
          <w:p w:rsidR="0092577E" w:rsidRPr="006C3DC0" w:rsidRDefault="0092577E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RVI / Freeman /Sunderland / James Cook Only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How many patients received Peritoneal dialysis in the last 24 hours</w:t>
            </w:r>
            <w:r w:rsid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 xml:space="preserve">  - Not used in </w:t>
            </w:r>
            <w:proofErr w:type="spellStart"/>
            <w:r w:rsid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lightGray"/>
                <w:lang w:eastAsia="en-GB"/>
              </w:rPr>
              <w:t>NoECCN</w:t>
            </w:r>
            <w:proofErr w:type="spellEnd"/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Patients </w:t>
            </w:r>
            <w:r w:rsidRPr="00C43FE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(COVID+ confirmed and suspected)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using invasive ventilation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using non-invasive ventilation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using HFNO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How many COVID+ patients received </w:t>
            </w:r>
            <w:proofErr w:type="spellStart"/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Haemofiltration</w:t>
            </w:r>
            <w:proofErr w:type="spellEnd"/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in the last 24 hours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How many COVID+ patients received Haemodialysis in the last 24 hours</w:t>
            </w:r>
            <w:r w:rsid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92577E" w:rsidRPr="006C3DC0" w:rsidRDefault="0092577E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RVI / Freeman /Sunderland / James Cook Only 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3DC0" w:rsidRPr="006C3DC0" w:rsidRDefault="006C3DC0" w:rsidP="00C43F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How many COVID+ patients received Peritoneal dialysis in the last 24 hours</w:t>
            </w:r>
            <w:r w:rsid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–Not used in </w:t>
            </w:r>
            <w:proofErr w:type="spellStart"/>
            <w:r w:rsid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  <w:r w:rsidR="00C43FE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ECCN</w:t>
            </w:r>
            <w:proofErr w:type="spellEnd"/>
          </w:p>
        </w:tc>
      </w:tr>
      <w:tr w:rsidR="006C3DC0" w:rsidRPr="006C3DC0" w:rsidTr="0092577E">
        <w:trPr>
          <w:trHeight w:val="505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C0" w:rsidRPr="006770BF" w:rsidRDefault="006770BF" w:rsidP="00677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Flow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(ALL patients)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Number of patients admitted in the last 24 hours </w:t>
            </w:r>
          </w:p>
        </w:tc>
      </w:tr>
      <w:tr w:rsidR="006C3DC0" w:rsidRPr="006C3DC0" w:rsidTr="0092577E">
        <w:trPr>
          <w:trHeight w:val="52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patients discharged alive in the last 24 hours</w:t>
            </w:r>
          </w:p>
        </w:tc>
      </w:tr>
      <w:tr w:rsidR="006C3DC0" w:rsidRPr="006C3DC0" w:rsidTr="0092577E">
        <w:trPr>
          <w:trHeight w:val="635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Number of patients discharged deceased in the last 24 hours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Strain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CRITCON score</w:t>
            </w:r>
          </w:p>
        </w:tc>
      </w:tr>
      <w:tr w:rsidR="006C3DC0" w:rsidRPr="006C3DC0" w:rsidTr="0092577E">
        <w:trPr>
          <w:trHeight w:val="408"/>
        </w:trPr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0" w:rsidRP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3DC0" w:rsidRDefault="006C3DC0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Do you need to request a cap</w:t>
            </w:r>
            <w:r w:rsidR="0092577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acity (decompression) transfer </w:t>
            </w:r>
            <w:r w:rsidRPr="006C3DC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out today?</w:t>
            </w:r>
          </w:p>
          <w:p w:rsidR="0092577E" w:rsidRPr="006C3DC0" w:rsidRDefault="0092577E" w:rsidP="006C3D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GB"/>
              </w:rPr>
              <w:t>Contact the Network if selected yes.</w:t>
            </w:r>
          </w:p>
        </w:tc>
      </w:tr>
    </w:tbl>
    <w:p w:rsidR="00DA7D9E" w:rsidRDefault="00DA7D9E"/>
    <w:sectPr w:rsidR="00DA7D9E" w:rsidSect="009257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0"/>
    <w:rsid w:val="001C6B64"/>
    <w:rsid w:val="00276AF0"/>
    <w:rsid w:val="0049383B"/>
    <w:rsid w:val="006770BF"/>
    <w:rsid w:val="006C3DC0"/>
    <w:rsid w:val="008D5F8F"/>
    <w:rsid w:val="0092577E"/>
    <w:rsid w:val="00AE6040"/>
    <w:rsid w:val="00C43FE7"/>
    <w:rsid w:val="00D25DCD"/>
    <w:rsid w:val="00DA7D9E"/>
    <w:rsid w:val="00E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0B75"/>
  <w15:chartTrackingRefBased/>
  <w15:docId w15:val="{3D36DFA6-F68E-42CA-976E-28C0E663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Platten Julie (RVW) Critical Care Network</dc:creator>
  <cp:keywords/>
  <dc:description/>
  <cp:lastModifiedBy>Platten Julie (RVW) Critical Care Network</cp:lastModifiedBy>
  <cp:revision>13</cp:revision>
  <dcterms:created xsi:type="dcterms:W3CDTF">2020-11-15T12:15:00Z</dcterms:created>
  <dcterms:modified xsi:type="dcterms:W3CDTF">2020-11-24T11:36:00Z</dcterms:modified>
</cp:coreProperties>
</file>